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0F37" w14:textId="77777777" w:rsidR="00B306E9" w:rsidRDefault="00550EC7" w:rsidP="009B261F">
      <w:pPr>
        <w:jc w:val="right"/>
      </w:pPr>
      <w:r>
        <w:rPr>
          <w:noProof/>
        </w:rPr>
        <w:pict w14:anchorId="68AE4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14:paraId="6DBD75B0" w14:textId="77777777" w:rsidR="00B306E9" w:rsidRDefault="00B306E9" w:rsidP="009B261F"/>
    <w:p w14:paraId="1858D06F" w14:textId="77777777" w:rsidR="00B306E9" w:rsidRDefault="00B306E9" w:rsidP="009B261F"/>
    <w:p w14:paraId="2240F097" w14:textId="77777777" w:rsidR="00B306E9" w:rsidRDefault="00B306E9" w:rsidP="009B261F"/>
    <w:p w14:paraId="305AA886" w14:textId="77777777" w:rsidR="00B306E9" w:rsidRDefault="00B306E9" w:rsidP="009B261F"/>
    <w:p w14:paraId="20FFE417" w14:textId="77777777" w:rsidR="00B306E9" w:rsidRDefault="00B306E9" w:rsidP="009B261F"/>
    <w:p w14:paraId="13DDFDCE" w14:textId="77777777"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14:paraId="465E8B32" w14:textId="77777777"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14:paraId="340EE251" w14:textId="77777777" w:rsidR="00B306E9" w:rsidRPr="00C67B1A" w:rsidRDefault="00B306E9" w:rsidP="009B261F">
      <w:pPr>
        <w:rPr>
          <w:rFonts w:ascii="Book Antiqua" w:hAnsi="Book Antiqua" w:cs="Book Antiqua"/>
        </w:rPr>
      </w:pPr>
    </w:p>
    <w:p w14:paraId="3A0D1F82" w14:textId="77777777"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247E8F27" w14:textId="60C6EBF8"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550EC7">
        <w:rPr>
          <w:rFonts w:ascii="Book Antiqua" w:hAnsi="Book Antiqua" w:cs="Book Antiqua"/>
          <w:color w:val="000000"/>
          <w:sz w:val="20"/>
          <w:szCs w:val="20"/>
        </w:rPr>
        <w:t>15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550EC7">
        <w:rPr>
          <w:rFonts w:ascii="Book Antiqua" w:hAnsi="Book Antiqua" w:cs="Book Antiqua"/>
          <w:color w:val="000000"/>
          <w:sz w:val="20"/>
          <w:szCs w:val="20"/>
        </w:rPr>
        <w:t>2024</w:t>
      </w:r>
    </w:p>
    <w:p w14:paraId="2646853D" w14:textId="15B4B9EA"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 xml:space="preserve">Št.:  </w:t>
      </w:r>
      <w:r w:rsidRPr="00036058">
        <w:rPr>
          <w:rFonts w:ascii="Book Antiqua" w:hAnsi="Book Antiqua" w:cs="Book Antiqua"/>
          <w:sz w:val="20"/>
          <w:szCs w:val="20"/>
        </w:rPr>
        <w:t>410-000</w:t>
      </w:r>
      <w:r w:rsidR="00550EC7">
        <w:rPr>
          <w:rFonts w:ascii="Book Antiqua" w:hAnsi="Book Antiqua" w:cs="Book Antiqua"/>
          <w:sz w:val="20"/>
          <w:szCs w:val="20"/>
        </w:rPr>
        <w:t>8</w:t>
      </w:r>
      <w:r w:rsidRPr="00036058">
        <w:rPr>
          <w:rFonts w:ascii="Book Antiqua" w:hAnsi="Book Antiqua" w:cs="Book Antiqua"/>
          <w:sz w:val="20"/>
          <w:szCs w:val="20"/>
        </w:rPr>
        <w:t>/</w:t>
      </w:r>
      <w:r w:rsidR="00550EC7">
        <w:rPr>
          <w:rFonts w:ascii="Book Antiqua" w:hAnsi="Book Antiqua" w:cs="Book Antiqua"/>
          <w:sz w:val="20"/>
          <w:szCs w:val="20"/>
        </w:rPr>
        <w:t>2024</w:t>
      </w:r>
      <w:r w:rsidRPr="00036058">
        <w:rPr>
          <w:rFonts w:ascii="Book Antiqua" w:hAnsi="Book Antiqua" w:cs="Book Antiqua"/>
          <w:sz w:val="20"/>
          <w:szCs w:val="20"/>
        </w:rPr>
        <w:t>-</w:t>
      </w:r>
      <w:r w:rsidR="00A84D9D">
        <w:rPr>
          <w:rFonts w:ascii="Book Antiqua" w:hAnsi="Book Antiqua" w:cs="Book Antiqua"/>
          <w:sz w:val="20"/>
          <w:szCs w:val="20"/>
        </w:rPr>
        <w:t>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56AD6" w:rsidRPr="00F56AD6" w14:paraId="0CFD33CE" w14:textId="77777777" w:rsidTr="00F56A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2463B" w14:textId="77777777" w:rsidR="00F56AD6" w:rsidRPr="00F56AD6" w:rsidRDefault="00F56AD6" w:rsidP="00F56AD6">
            <w:pPr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</w:p>
        </w:tc>
      </w:tr>
    </w:tbl>
    <w:p w14:paraId="68B92EBD" w14:textId="77777777"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14:paraId="2342FEC0" w14:textId="65EC098B" w:rsidR="00B306E9" w:rsidRPr="00C67B1A" w:rsidRDefault="00B306E9" w:rsidP="00CA687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  <w:r w:rsidR="00CA687D">
        <w:rPr>
          <w:rFonts w:ascii="Book Antiqua" w:hAnsi="Book Antiqua" w:cs="Book Antiqua"/>
        </w:rPr>
        <w:t xml:space="preserve"> </w:t>
      </w: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>)</w:t>
      </w:r>
      <w:r w:rsidR="00CA687D">
        <w:rPr>
          <w:rFonts w:ascii="Book Antiqua" w:hAnsi="Book Antiqua" w:cs="Book Antiqua"/>
        </w:rPr>
        <w:t xml:space="preserve"> in Odloka o proračunu Občine Bistrica ob Sotli za leto </w:t>
      </w:r>
      <w:r w:rsidR="00550EC7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 xml:space="preserve"> </w:t>
      </w:r>
      <w:r w:rsidR="00CA687D" w:rsidRPr="00C67B1A">
        <w:rPr>
          <w:rFonts w:ascii="Book Antiqua" w:hAnsi="Book Antiqua" w:cs="Book Antiqua"/>
        </w:rPr>
        <w:t xml:space="preserve">(Uradni list RS, št. </w:t>
      </w:r>
      <w:r w:rsidR="00550EC7">
        <w:rPr>
          <w:rFonts w:ascii="Book Antiqua" w:hAnsi="Book Antiqua" w:cs="Book Antiqua"/>
        </w:rPr>
        <w:t>19</w:t>
      </w:r>
      <w:r w:rsidR="00CA687D">
        <w:rPr>
          <w:rFonts w:ascii="Book Antiqua" w:hAnsi="Book Antiqua" w:cs="Book Antiqua"/>
        </w:rPr>
        <w:t>/2</w:t>
      </w:r>
      <w:r w:rsidR="00550EC7">
        <w:rPr>
          <w:rFonts w:ascii="Book Antiqua" w:hAnsi="Book Antiqua" w:cs="Book Antiqua"/>
        </w:rPr>
        <w:t>024</w:t>
      </w:r>
      <w:r w:rsidR="00CA687D">
        <w:rPr>
          <w:rFonts w:ascii="Book Antiqua" w:hAnsi="Book Antiqua" w:cs="Book Antiqua"/>
        </w:rPr>
        <w:t xml:space="preserve">) </w:t>
      </w:r>
      <w:r w:rsidRPr="00C67B1A">
        <w:rPr>
          <w:rFonts w:ascii="Book Antiqua" w:hAnsi="Book Antiqua" w:cs="Book Antiqua"/>
        </w:rPr>
        <w:t xml:space="preserve">objavlja Občina Bistrica ob Sotli </w:t>
      </w:r>
    </w:p>
    <w:p w14:paraId="5C33C96A" w14:textId="77777777"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14:paraId="49C2D427" w14:textId="77777777"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14:paraId="5251C48B" w14:textId="6C900669"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550EC7">
        <w:rPr>
          <w:rFonts w:ascii="Book Antiqua" w:hAnsi="Book Antiqua" w:cs="Book Antiqua"/>
          <w:b/>
          <w:bCs/>
        </w:rPr>
        <w:t>2024</w:t>
      </w:r>
    </w:p>
    <w:p w14:paraId="25EDE350" w14:textId="77777777" w:rsidR="00B306E9" w:rsidRPr="00C67B1A" w:rsidRDefault="00B306E9" w:rsidP="009B261F">
      <w:pPr>
        <w:rPr>
          <w:rFonts w:ascii="Book Antiqua" w:hAnsi="Book Antiqua" w:cs="Book Antiqua"/>
        </w:rPr>
      </w:pPr>
    </w:p>
    <w:p w14:paraId="32362D3C" w14:textId="77777777"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14:paraId="637220F9" w14:textId="77777777"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14:paraId="2C67E9EB" w14:textId="77777777"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14:paraId="2985A0B5" w14:textId="42687BED"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550EC7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>.</w:t>
      </w:r>
    </w:p>
    <w:p w14:paraId="06730C69" w14:textId="77777777"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14:paraId="06AFC4A8" w14:textId="77777777"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14:paraId="20181077" w14:textId="77777777" w:rsidR="00B306E9" w:rsidRPr="00C67B1A" w:rsidRDefault="00B306E9" w:rsidP="00C67B1A">
      <w:pPr>
        <w:rPr>
          <w:rFonts w:ascii="Book Antiqua" w:hAnsi="Book Antiqua" w:cs="Book Antiqua"/>
        </w:rPr>
      </w:pPr>
    </w:p>
    <w:p w14:paraId="563C57E2" w14:textId="77777777"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14:paraId="64044AD9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14:paraId="13B84731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14:paraId="1F8FECE8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14:paraId="6F804C68" w14:textId="77777777" w:rsidR="00B306E9" w:rsidRPr="00C67B1A" w:rsidRDefault="00B306E9" w:rsidP="009B261F">
      <w:pPr>
        <w:rPr>
          <w:rFonts w:ascii="Book Antiqua" w:hAnsi="Book Antiqua" w:cs="Book Antiqua"/>
        </w:rPr>
      </w:pPr>
    </w:p>
    <w:p w14:paraId="2800209A" w14:textId="77777777"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14:paraId="27EF804D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14:paraId="2A19C0F9" w14:textId="77777777"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14:paraId="390CD05F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14:paraId="3BA2A407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14:paraId="697B8060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14:paraId="41F8C8ED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14:paraId="00411514" w14:textId="77777777"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14:paraId="5BD23FBC" w14:textId="77777777"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14:paraId="2BE3F43A" w14:textId="77777777"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14:paraId="631D30A2" w14:textId="77777777"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14:paraId="71DF8F57" w14:textId="77777777"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14:paraId="288AEA4D" w14:textId="3C6B1033"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="00550EC7">
        <w:rPr>
          <w:rFonts w:ascii="Book Antiqua" w:hAnsi="Book Antiqua" w:cs="Book Antiqua"/>
          <w:b/>
          <w:bCs/>
        </w:rPr>
        <w:t>5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14:paraId="744B62D0" w14:textId="77777777"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14:paraId="0B1AB369" w14:textId="779B0030"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8E1A42">
        <w:rPr>
          <w:rFonts w:ascii="Book Antiqua" w:hAnsi="Book Antiqua" w:cs="Book Antiqua"/>
          <w:b/>
          <w:bCs/>
          <w:color w:val="000000"/>
        </w:rPr>
        <w:t>2</w:t>
      </w:r>
      <w:r w:rsidR="00550EC7">
        <w:rPr>
          <w:rFonts w:ascii="Book Antiqua" w:hAnsi="Book Antiqua" w:cs="Book Antiqua"/>
          <w:b/>
          <w:bCs/>
          <w:color w:val="000000"/>
        </w:rPr>
        <w:t>6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550EC7">
        <w:rPr>
          <w:rFonts w:ascii="Book Antiqua" w:hAnsi="Book Antiqua" w:cs="Book Antiqua"/>
          <w:b/>
          <w:bCs/>
          <w:color w:val="000000"/>
        </w:rPr>
        <w:t>2024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14:paraId="1A6181B6" w14:textId="77777777"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14:paraId="29B9F04C" w14:textId="77777777" w:rsidR="00B306E9" w:rsidRDefault="00B306E9" w:rsidP="009B261F">
      <w:pPr>
        <w:rPr>
          <w:rFonts w:ascii="Book Antiqua" w:hAnsi="Book Antiqua" w:cs="Book Antiqua"/>
        </w:rPr>
      </w:pPr>
    </w:p>
    <w:p w14:paraId="5D444A88" w14:textId="6E835BE1"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 w:rsidR="00550EC7">
        <w:rPr>
          <w:rFonts w:ascii="Book Antiqua" w:hAnsi="Book Antiqua" w:cs="Book Antiqua"/>
          <w:b/>
          <w:bCs/>
        </w:rPr>
        <w:t>2024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14:paraId="1FEC22B8" w14:textId="77777777" w:rsidR="003741F6" w:rsidRPr="00C67B1A" w:rsidRDefault="003741F6" w:rsidP="009B261F">
      <w:pPr>
        <w:rPr>
          <w:rFonts w:ascii="Book Antiqua" w:hAnsi="Book Antiqua" w:cs="Book Antiqua"/>
        </w:rPr>
      </w:pPr>
    </w:p>
    <w:p w14:paraId="40FCA21E" w14:textId="0D96A975"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0" w:name="_Hlt167605038"/>
      <w:bookmarkEnd w:id="0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550EC7">
        <w:rPr>
          <w:rFonts w:ascii="Book Antiqua" w:hAnsi="Book Antiqua" w:cs="Book Antiqua"/>
        </w:rPr>
        <w:t>2024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14:paraId="36E4385C" w14:textId="77777777" w:rsidR="00B306E9" w:rsidRPr="00C67B1A" w:rsidRDefault="00B306E9" w:rsidP="009B261F">
      <w:pPr>
        <w:rPr>
          <w:rFonts w:ascii="Book Antiqua" w:hAnsi="Book Antiqua" w:cs="Book Antiqua"/>
        </w:rPr>
      </w:pPr>
    </w:p>
    <w:p w14:paraId="6C52E4A1" w14:textId="77777777"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14:paraId="4319F211" w14:textId="77777777"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14:paraId="5568607F" w14:textId="77777777"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14:paraId="204ADEAD" w14:textId="77777777"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14:paraId="734D53F5" w14:textId="77777777"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14:paraId="789AD849" w14:textId="77777777"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14:paraId="67685324" w14:textId="77777777"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14:paraId="284A7834" w14:textId="77777777"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14:paraId="4BF21A7D" w14:textId="77777777"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14:paraId="21EEFEB6" w14:textId="77777777"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8048799">
    <w:abstractNumId w:val="2"/>
  </w:num>
  <w:num w:numId="2" w16cid:durableId="1220436725">
    <w:abstractNumId w:val="4"/>
  </w:num>
  <w:num w:numId="3" w16cid:durableId="475267243">
    <w:abstractNumId w:val="1"/>
  </w:num>
  <w:num w:numId="4" w16cid:durableId="237138862">
    <w:abstractNumId w:val="0"/>
  </w:num>
  <w:num w:numId="5" w16cid:durableId="20330054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36058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E649C"/>
    <w:rsid w:val="004F31AC"/>
    <w:rsid w:val="00534CD8"/>
    <w:rsid w:val="00550EC7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8E1A42"/>
    <w:rsid w:val="0095238B"/>
    <w:rsid w:val="00985E75"/>
    <w:rsid w:val="009B261F"/>
    <w:rsid w:val="009D7912"/>
    <w:rsid w:val="009F1BBE"/>
    <w:rsid w:val="009F3C8B"/>
    <w:rsid w:val="00A442A3"/>
    <w:rsid w:val="00A632BB"/>
    <w:rsid w:val="00A84D9D"/>
    <w:rsid w:val="00AA1391"/>
    <w:rsid w:val="00AC4045"/>
    <w:rsid w:val="00B14CFA"/>
    <w:rsid w:val="00B23C18"/>
    <w:rsid w:val="00B306E9"/>
    <w:rsid w:val="00B42F5D"/>
    <w:rsid w:val="00BC7668"/>
    <w:rsid w:val="00C16205"/>
    <w:rsid w:val="00C51199"/>
    <w:rsid w:val="00C67B1A"/>
    <w:rsid w:val="00C721F6"/>
    <w:rsid w:val="00CA687D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  <w:rsid w:val="00F56AD6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411E3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26</cp:revision>
  <cp:lastPrinted>2023-03-08T11:08:00Z</cp:lastPrinted>
  <dcterms:created xsi:type="dcterms:W3CDTF">2012-03-07T11:35:00Z</dcterms:created>
  <dcterms:modified xsi:type="dcterms:W3CDTF">2024-03-15T07:42:00Z</dcterms:modified>
</cp:coreProperties>
</file>